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3FDE" w14:textId="77777777" w:rsidR="00FA721E" w:rsidRDefault="00FA721E">
      <w:pPr>
        <w:rPr>
          <w:b/>
          <w:bCs/>
          <w:sz w:val="24"/>
          <w:szCs w:val="24"/>
        </w:rPr>
      </w:pPr>
    </w:p>
    <w:p w14:paraId="70B05B57" w14:textId="77777777" w:rsidR="00D03BC4" w:rsidRPr="00CC2D70" w:rsidRDefault="00D03BC4" w:rsidP="00D03BC4">
      <w:pPr>
        <w:pStyle w:val="Heading1"/>
        <w:rPr>
          <w:color w:val="auto"/>
        </w:rPr>
      </w:pPr>
      <w:r w:rsidRPr="00CC2D70">
        <w:rPr>
          <w:color w:val="auto"/>
        </w:rPr>
        <w:t>Netball East Officiating TSG</w:t>
      </w:r>
    </w:p>
    <w:p w14:paraId="38AD18BC" w14:textId="77777777" w:rsidR="00D03BC4" w:rsidRPr="00CC2D70" w:rsidRDefault="00D03BC4" w:rsidP="00D03BC4">
      <w:pPr>
        <w:rPr>
          <w:b/>
        </w:rPr>
      </w:pPr>
      <w:r w:rsidRPr="00CC2D70">
        <w:rPr>
          <w:b/>
        </w:rPr>
        <w:t>Role: B Award Assessment Coordinator</w:t>
      </w:r>
    </w:p>
    <w:p w14:paraId="639AAF26" w14:textId="77777777" w:rsidR="00D03BC4" w:rsidRPr="00CC2D70" w:rsidRDefault="00D03BC4" w:rsidP="00D03BC4">
      <w:r w:rsidRPr="00CC2D70">
        <w:t>Responsibilities:</w:t>
      </w:r>
    </w:p>
    <w:p w14:paraId="403E3041" w14:textId="12F29291" w:rsidR="00D03BC4" w:rsidRPr="00CC2D70" w:rsidRDefault="00D03BC4" w:rsidP="00D03BC4">
      <w:r w:rsidRPr="00CC2D70">
        <w:t>Manage the Netball East B Award assessment process. (Reference the B Award Assessment – Coordinator’s Check List). This involves:</w:t>
      </w:r>
    </w:p>
    <w:p w14:paraId="2CCDF339" w14:textId="409A4A10" w:rsidR="00D03BC4" w:rsidRPr="00CC2D70" w:rsidRDefault="00D03BC4" w:rsidP="00D03BC4">
      <w:pPr>
        <w:pStyle w:val="ListParagraph"/>
        <w:numPr>
          <w:ilvl w:val="0"/>
          <w:numId w:val="1"/>
        </w:numPr>
      </w:pPr>
      <w:r w:rsidRPr="00CC2D70">
        <w:t xml:space="preserve">Receipt of completed </w:t>
      </w:r>
      <w:r w:rsidRPr="00571EF5">
        <w:t>and endorsed</w:t>
      </w:r>
      <w:r>
        <w:t xml:space="preserve"> B Assessment</w:t>
      </w:r>
      <w:r w:rsidRPr="00CC2D70">
        <w:t xml:space="preserve"> Application </w:t>
      </w:r>
      <w:r>
        <w:t>f</w:t>
      </w:r>
      <w:r w:rsidRPr="00CC2D70">
        <w:t>orm.</w:t>
      </w:r>
    </w:p>
    <w:p w14:paraId="73F8A1BA" w14:textId="2B81F513" w:rsidR="00D03BC4" w:rsidRPr="00CC2D70" w:rsidRDefault="00D03BC4" w:rsidP="00D03BC4">
      <w:pPr>
        <w:pStyle w:val="ListParagraph"/>
        <w:numPr>
          <w:ilvl w:val="0"/>
          <w:numId w:val="1"/>
        </w:numPr>
      </w:pPr>
      <w:r w:rsidRPr="00CC2D70">
        <w:t xml:space="preserve">Ensuring leaners meet the B Assessment </w:t>
      </w:r>
      <w:r w:rsidRPr="00CC2D70">
        <w:t>criteria.</w:t>
      </w:r>
    </w:p>
    <w:p w14:paraId="24615C7A" w14:textId="77777777" w:rsidR="00D03BC4" w:rsidRPr="00CC2D70" w:rsidRDefault="00D03BC4" w:rsidP="00D03BC4">
      <w:pPr>
        <w:pStyle w:val="ListParagraph"/>
        <w:numPr>
          <w:ilvl w:val="0"/>
          <w:numId w:val="1"/>
        </w:numPr>
      </w:pPr>
      <w:r w:rsidRPr="00CC2D70">
        <w:t>Setting up the B Award Assessments, this includes</w:t>
      </w:r>
    </w:p>
    <w:p w14:paraId="46256A32" w14:textId="7070CA58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 xml:space="preserve">Receipt </w:t>
      </w:r>
      <w:r w:rsidRPr="00CC2D70">
        <w:t>of: -</w:t>
      </w:r>
    </w:p>
    <w:p w14:paraId="2467CAA5" w14:textId="4F0B3505" w:rsidR="00D03BC4" w:rsidRPr="00571EF5" w:rsidRDefault="00D03BC4" w:rsidP="00D03BC4">
      <w:pPr>
        <w:pStyle w:val="ListParagraph"/>
        <w:numPr>
          <w:ilvl w:val="2"/>
          <w:numId w:val="1"/>
        </w:numPr>
      </w:pPr>
      <w:r w:rsidRPr="00571EF5">
        <w:t>Learner has been ‘observed</w:t>
      </w:r>
      <w:r>
        <w:t xml:space="preserve"> and approved for assessment</w:t>
      </w:r>
      <w:r w:rsidRPr="00571EF5">
        <w:t>’ by</w:t>
      </w:r>
      <w:r>
        <w:t xml:space="preserve"> an</w:t>
      </w:r>
      <w:r w:rsidRPr="00571EF5">
        <w:t xml:space="preserve"> independent </w:t>
      </w:r>
      <w:r w:rsidRPr="00571EF5">
        <w:t>assessor.</w:t>
      </w:r>
    </w:p>
    <w:p w14:paraId="3CD5E48C" w14:textId="77777777" w:rsidR="00D03BC4" w:rsidRPr="00CC2D70" w:rsidRDefault="00D03BC4" w:rsidP="00D03BC4">
      <w:pPr>
        <w:pStyle w:val="ListParagraph"/>
        <w:numPr>
          <w:ilvl w:val="2"/>
          <w:numId w:val="1"/>
        </w:numPr>
      </w:pPr>
      <w:r w:rsidRPr="00CC2D70">
        <w:t>Current Assessment Fee</w:t>
      </w:r>
    </w:p>
    <w:p w14:paraId="74ADA912" w14:textId="77777777" w:rsidR="00D03BC4" w:rsidRPr="00CC2D70" w:rsidRDefault="00D03BC4" w:rsidP="00D03BC4">
      <w:pPr>
        <w:pStyle w:val="ListParagraph"/>
        <w:numPr>
          <w:ilvl w:val="2"/>
          <w:numId w:val="1"/>
        </w:numPr>
      </w:pPr>
      <w:r w:rsidRPr="00CC2D70">
        <w:t>Approved Fitness Assessment form</w:t>
      </w:r>
    </w:p>
    <w:p w14:paraId="453C0C0D" w14:textId="5F4C6CEE" w:rsidR="00D03BC4" w:rsidRPr="00571EF5" w:rsidRDefault="00D03BC4" w:rsidP="00D03BC4">
      <w:pPr>
        <w:pStyle w:val="ListParagraph"/>
        <w:numPr>
          <w:ilvl w:val="1"/>
          <w:numId w:val="1"/>
        </w:numPr>
      </w:pPr>
      <w:r w:rsidRPr="00CC2D70">
        <w:t>Working with the Regional League Umpire Appointment Lead</w:t>
      </w:r>
      <w:r>
        <w:t>,</w:t>
      </w:r>
      <w:r w:rsidRPr="00CC2D70">
        <w:t xml:space="preserve"> to select an appropriate </w:t>
      </w:r>
      <w:r w:rsidRPr="00571EF5">
        <w:t xml:space="preserve">match and venue (Regional Division 2) for the </w:t>
      </w:r>
      <w:r w:rsidRPr="00571EF5">
        <w:t>assessment.</w:t>
      </w:r>
    </w:p>
    <w:p w14:paraId="2BA739F2" w14:textId="77777777" w:rsidR="00D03BC4" w:rsidRPr="00571EF5" w:rsidRDefault="00D03BC4" w:rsidP="00D03BC4">
      <w:pPr>
        <w:pStyle w:val="ListParagraph"/>
        <w:numPr>
          <w:ilvl w:val="1"/>
          <w:numId w:val="1"/>
        </w:numPr>
      </w:pPr>
      <w:r w:rsidRPr="00571EF5">
        <w:t xml:space="preserve">Appointment of the assessors </w:t>
      </w:r>
    </w:p>
    <w:p w14:paraId="4966CFFB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>Sending out the invitation to the learner(s) and Assessors for the Final Practical Assessment</w:t>
      </w:r>
    </w:p>
    <w:p w14:paraId="0845AC93" w14:textId="18C3A12D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 xml:space="preserve">Ensuring the </w:t>
      </w:r>
      <w:r>
        <w:t>A</w:t>
      </w:r>
      <w:r w:rsidRPr="00CC2D70">
        <w:t xml:space="preserve">ssessors have all the necessary </w:t>
      </w:r>
      <w:r w:rsidRPr="00CC2D70">
        <w:t>paperwork.</w:t>
      </w:r>
    </w:p>
    <w:p w14:paraId="73FA3574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>Ensuring suitable accommodation is available for pre and post assessment discussions</w:t>
      </w:r>
      <w:r>
        <w:t>.</w:t>
      </w:r>
    </w:p>
    <w:p w14:paraId="60E189DE" w14:textId="431B8CBA" w:rsidR="00D03BC4" w:rsidRPr="00CC2D70" w:rsidRDefault="00D03BC4" w:rsidP="00D03BC4">
      <w:pPr>
        <w:pStyle w:val="ListParagraph"/>
        <w:numPr>
          <w:ilvl w:val="0"/>
          <w:numId w:val="1"/>
        </w:numPr>
      </w:pPr>
      <w:r w:rsidRPr="00CC2D70">
        <w:t xml:space="preserve">Managing the post assessment paperwork. This </w:t>
      </w:r>
      <w:r w:rsidRPr="00CC2D70">
        <w:t>includes: -</w:t>
      </w:r>
    </w:p>
    <w:p w14:paraId="4772E4B0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>
        <w:t>U</w:t>
      </w:r>
      <w:r w:rsidRPr="00CC2D70">
        <w:t>pdating the NE B Award database</w:t>
      </w:r>
    </w:p>
    <w:p w14:paraId="1DBC0204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 xml:space="preserve">Sending </w:t>
      </w:r>
      <w:r>
        <w:t xml:space="preserve">B Award </w:t>
      </w:r>
      <w:r w:rsidRPr="00CC2D70">
        <w:t>badge and certificate</w:t>
      </w:r>
    </w:p>
    <w:p w14:paraId="50A61145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>Approve Assessor Expenses (for NE Treasurer) and send to England Netball</w:t>
      </w:r>
    </w:p>
    <w:p w14:paraId="0DF1584A" w14:textId="77777777" w:rsidR="00D03BC4" w:rsidRPr="00CC2D70" w:rsidRDefault="00D03BC4" w:rsidP="00D03BC4">
      <w:pPr>
        <w:pStyle w:val="ListParagraph"/>
        <w:numPr>
          <w:ilvl w:val="1"/>
          <w:numId w:val="1"/>
        </w:numPr>
      </w:pPr>
      <w:r w:rsidRPr="00CC2D70">
        <w:t>Managing the NE B Award database.</w:t>
      </w:r>
    </w:p>
    <w:p w14:paraId="7ED4C8A6" w14:textId="4DDB4705" w:rsidR="00D03BC4" w:rsidRDefault="00D03BC4" w:rsidP="00D03BC4">
      <w:pPr>
        <w:pStyle w:val="ListParagraph"/>
        <w:numPr>
          <w:ilvl w:val="0"/>
          <w:numId w:val="1"/>
        </w:numPr>
      </w:pPr>
      <w:r>
        <w:t xml:space="preserve">Manage the NE B Award </w:t>
      </w:r>
      <w:r>
        <w:t>database.</w:t>
      </w:r>
    </w:p>
    <w:p w14:paraId="44228A3B" w14:textId="16F423E0" w:rsidR="00D03BC4" w:rsidRPr="00CC2D70" w:rsidRDefault="00D03BC4" w:rsidP="00D03BC4">
      <w:pPr>
        <w:pStyle w:val="ListParagraph"/>
        <w:numPr>
          <w:ilvl w:val="0"/>
          <w:numId w:val="1"/>
        </w:numPr>
      </w:pPr>
      <w:r w:rsidRPr="00CC2D70">
        <w:t xml:space="preserve">Keeping the Netball Officiating Lead informed of the B Award assessment </w:t>
      </w:r>
      <w:r w:rsidRPr="00CC2D70">
        <w:t>programme.</w:t>
      </w:r>
    </w:p>
    <w:p w14:paraId="7C1DD212" w14:textId="77777777" w:rsidR="00D03BC4" w:rsidRDefault="00D03BC4" w:rsidP="00D03BC4">
      <w:pPr>
        <w:pStyle w:val="ListParagraph"/>
        <w:numPr>
          <w:ilvl w:val="0"/>
          <w:numId w:val="1"/>
        </w:numPr>
      </w:pPr>
      <w:r w:rsidRPr="00CC2D70">
        <w:t>Manage the Pathway for new B Award Assessors</w:t>
      </w:r>
    </w:p>
    <w:p w14:paraId="1F10F82C" w14:textId="77777777" w:rsidR="00D03BC4" w:rsidRDefault="00D03BC4" w:rsidP="00D03BC4">
      <w:pPr>
        <w:pStyle w:val="ListParagraph"/>
        <w:numPr>
          <w:ilvl w:val="0"/>
          <w:numId w:val="1"/>
        </w:numPr>
      </w:pPr>
      <w:r w:rsidRPr="00571EF5">
        <w:t>Attends the O</w:t>
      </w:r>
      <w:r>
        <w:t xml:space="preserve">fficiating </w:t>
      </w:r>
      <w:r w:rsidRPr="00571EF5">
        <w:t>T</w:t>
      </w:r>
      <w:r>
        <w:t xml:space="preserve">echnical </w:t>
      </w:r>
      <w:r w:rsidRPr="00571EF5">
        <w:t>S</w:t>
      </w:r>
      <w:r>
        <w:t xml:space="preserve">upport </w:t>
      </w:r>
      <w:r w:rsidRPr="00571EF5">
        <w:t>G</w:t>
      </w:r>
      <w:r>
        <w:t>roup</w:t>
      </w:r>
      <w:r w:rsidRPr="00571EF5">
        <w:t xml:space="preserve"> meetings.</w:t>
      </w:r>
    </w:p>
    <w:p w14:paraId="690D7EBB" w14:textId="77777777" w:rsidR="00D03BC4" w:rsidRPr="00272606" w:rsidRDefault="00D03BC4" w:rsidP="00D03BC4">
      <w:pPr>
        <w:pStyle w:val="ListParagraph"/>
        <w:numPr>
          <w:ilvl w:val="0"/>
          <w:numId w:val="1"/>
        </w:numPr>
        <w:rPr>
          <w:rFonts w:cstheme="minorHAnsi"/>
        </w:rPr>
      </w:pPr>
      <w:r w:rsidRPr="00272606">
        <w:rPr>
          <w:rFonts w:cstheme="minorHAnsi"/>
          <w:color w:val="000000"/>
        </w:rPr>
        <w:t>Ensure all personal information is managed in accordance with Data Protection regulations.</w:t>
      </w:r>
    </w:p>
    <w:p w14:paraId="1759F247" w14:textId="77777777" w:rsidR="00D03BC4" w:rsidRDefault="00D03BC4">
      <w:pPr>
        <w:rPr>
          <w:b/>
          <w:bCs/>
          <w:sz w:val="24"/>
          <w:szCs w:val="24"/>
        </w:rPr>
      </w:pPr>
    </w:p>
    <w:sectPr w:rsidR="00D03BC4" w:rsidSect="008207D2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A127" w14:textId="77777777" w:rsidR="007C79ED" w:rsidRDefault="007C79ED" w:rsidP="008207D2">
      <w:r>
        <w:separator/>
      </w:r>
    </w:p>
  </w:endnote>
  <w:endnote w:type="continuationSeparator" w:id="0">
    <w:p w14:paraId="0E7F3CAB" w14:textId="77777777" w:rsidR="007C79ED" w:rsidRDefault="007C79ED" w:rsidP="008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0CA8" w14:textId="720D4178" w:rsidR="008207D2" w:rsidRDefault="008207D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0DACD4" wp14:editId="71A759D2">
          <wp:simplePos x="0" y="0"/>
          <wp:positionH relativeFrom="margin">
            <wp:align>center</wp:align>
          </wp:positionH>
          <wp:positionV relativeFrom="paragraph">
            <wp:posOffset>-9405</wp:posOffset>
          </wp:positionV>
          <wp:extent cx="7486650" cy="1901190"/>
          <wp:effectExtent l="0" t="0" r="0" b="3810"/>
          <wp:wrapSquare wrapText="bothSides"/>
          <wp:docPr id="4" name="Picture 4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0285" r="66" b="1769"/>
                  <a:stretch/>
                </pic:blipFill>
                <pic:spPr bwMode="auto">
                  <a:xfrm>
                    <a:off x="0" y="0"/>
                    <a:ext cx="7486650" cy="190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69BF" w14:textId="77777777" w:rsidR="007C79ED" w:rsidRDefault="007C79ED" w:rsidP="008207D2">
      <w:r>
        <w:separator/>
      </w:r>
    </w:p>
  </w:footnote>
  <w:footnote w:type="continuationSeparator" w:id="0">
    <w:p w14:paraId="07C91559" w14:textId="77777777" w:rsidR="007C79ED" w:rsidRDefault="007C79ED" w:rsidP="0082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5DAC" w14:textId="7C3297B4" w:rsidR="008207D2" w:rsidRDefault="008207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2C130" wp14:editId="0002EB76">
          <wp:simplePos x="0" y="0"/>
          <wp:positionH relativeFrom="column">
            <wp:posOffset>-869950</wp:posOffset>
          </wp:positionH>
          <wp:positionV relativeFrom="paragraph">
            <wp:posOffset>-443230</wp:posOffset>
          </wp:positionV>
          <wp:extent cx="7468870" cy="1416050"/>
          <wp:effectExtent l="0" t="0" r="0" b="0"/>
          <wp:wrapTight wrapText="bothSides">
            <wp:wrapPolygon edited="0">
              <wp:start x="0" y="0"/>
              <wp:lineTo x="0" y="21213"/>
              <wp:lineTo x="21541" y="21213"/>
              <wp:lineTo x="21541" y="0"/>
              <wp:lineTo x="0" y="0"/>
            </wp:wrapPolygon>
          </wp:wrapTight>
          <wp:docPr id="1" name="Picture 1" descr="A picture containing text, screenshot, toy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toy, vector graphic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" b="86606"/>
                  <a:stretch/>
                </pic:blipFill>
                <pic:spPr bwMode="auto">
                  <a:xfrm>
                    <a:off x="0" y="0"/>
                    <a:ext cx="7468870" cy="141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794E"/>
    <w:multiLevelType w:val="hybridMultilevel"/>
    <w:tmpl w:val="100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0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D2"/>
    <w:rsid w:val="00505902"/>
    <w:rsid w:val="00553043"/>
    <w:rsid w:val="006A4ED3"/>
    <w:rsid w:val="007C79ED"/>
    <w:rsid w:val="008207D2"/>
    <w:rsid w:val="008504A6"/>
    <w:rsid w:val="00C850A2"/>
    <w:rsid w:val="00D03BC4"/>
    <w:rsid w:val="00F47C1E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3B954"/>
  <w15:chartTrackingRefBased/>
  <w15:docId w15:val="{4083F8EF-C39B-4EA7-ABC3-62C3FEA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6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B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D2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207D2"/>
  </w:style>
  <w:style w:type="paragraph" w:styleId="Footer">
    <w:name w:val="footer"/>
    <w:basedOn w:val="Normal"/>
    <w:link w:val="FooterChar"/>
    <w:uiPriority w:val="99"/>
    <w:unhideWhenUsed/>
    <w:rsid w:val="008207D2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07D2"/>
  </w:style>
  <w:style w:type="character" w:customStyle="1" w:styleId="Heading1Char">
    <w:name w:val="Heading 1 Char"/>
    <w:basedOn w:val="DefaultParagraphFont"/>
    <w:link w:val="Heading1"/>
    <w:uiPriority w:val="9"/>
    <w:rsid w:val="00D03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3BC4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83BBE564D34B82D96C54EBDDE675" ma:contentTypeVersion="14" ma:contentTypeDescription="Create a new document." ma:contentTypeScope="" ma:versionID="a40ca3fbe4f2761ea7e4ba226aec18dd">
  <xsd:schema xmlns:xsd="http://www.w3.org/2001/XMLSchema" xmlns:xs="http://www.w3.org/2001/XMLSchema" xmlns:p="http://schemas.microsoft.com/office/2006/metadata/properties" xmlns:ns2="cf494d70-f221-4e1f-b64a-c7cd00212e28" xmlns:ns3="3774a3b0-7113-468b-8472-fe1a09be5621" targetNamespace="http://schemas.microsoft.com/office/2006/metadata/properties" ma:root="true" ma:fieldsID="ab7b438a755452a83d3d0bd1fcbbbbcf" ns2:_="" ns3:_="">
    <xsd:import namespace="cf494d70-f221-4e1f-b64a-c7cd00212e28"/>
    <xsd:import namespace="3774a3b0-7113-468b-8472-fe1a09be5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4d70-f221-4e1f-b64a-c7cd00212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2335f8-0b6b-4f59-98a4-44f3b5cdf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a3b0-7113-468b-8472-fe1a09be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f1f651-a7e1-4033-8041-3386df51fc34}" ma:internalName="TaxCatchAll" ma:showField="CatchAllData" ma:web="3774a3b0-7113-468b-8472-fe1a09be5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74a3b0-7113-468b-8472-fe1a09be5621" xsi:nil="true"/>
    <lcf76f155ced4ddcb4097134ff3c332f xmlns="cf494d70-f221-4e1f-b64a-c7cd00212e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DEE94D-452C-46FC-9CD7-A41A246DA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40797-830C-420F-94ED-1BA994A46254}"/>
</file>

<file path=customXml/itemProps3.xml><?xml version="1.0" encoding="utf-8"?>
<ds:datastoreItem xmlns:ds="http://schemas.openxmlformats.org/officeDocument/2006/customXml" ds:itemID="{9BB96965-3D6D-4BCA-BCDD-31C524F5A02E}">
  <ds:schemaRefs>
    <ds:schemaRef ds:uri="http://schemas.microsoft.com/office/2006/metadata/properties"/>
    <ds:schemaRef ds:uri="http://schemas.microsoft.com/office/infopath/2007/PartnerControls"/>
    <ds:schemaRef ds:uri="3774a3b0-7113-468b-8472-fe1a09be5621"/>
    <ds:schemaRef ds:uri="cf494d70-f221-4e1f-b64a-c7cd00212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Udall</dc:creator>
  <cp:keywords/>
  <dc:description/>
  <cp:lastModifiedBy>Nasem Khan</cp:lastModifiedBy>
  <cp:revision>2</cp:revision>
  <dcterms:created xsi:type="dcterms:W3CDTF">2023-07-21T16:33:00Z</dcterms:created>
  <dcterms:modified xsi:type="dcterms:W3CDTF">2023-07-21T16:33:00Z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0x010100646E83BBE564D34B82D96C54EBDDE675</vt:lpwstr>
  </property>
  <property fmtid="{D5CDD505-2E9C-101B-9397-08002B2CF9AE}" pid="3" name="Order">
    <vt:r8>4109800</vt:r8>
  </property>
</Properties>
</file>